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У К А З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ПРЕЗИДЕНТА УКРАЇНИ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bookmarkStart w:id="0" w:name="o2"/>
      <w:bookmarkEnd w:id="0"/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Про Національну програму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правової освіти населення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" w:name="o3"/>
      <w:bookmarkEnd w:id="1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З метою підвищення рівня правової освіти населення, створення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належних умов для набуття  громадянами  правових  знань,  а  також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забезпечення їх конституційного права знати свої права і обов'язки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>п о с т а н о в л я ю</w:t>
      </w:r>
      <w:r w:rsidRPr="005013D0">
        <w:rPr>
          <w:rFonts w:ascii="Courier New" w:eastAsia="Times New Roman" w:hAnsi="Courier New" w:cs="Courier New"/>
          <w:sz w:val="28"/>
          <w:szCs w:val="28"/>
        </w:rPr>
        <w:t xml:space="preserve">: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2" w:name="o4"/>
      <w:bookmarkEnd w:id="2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1. Затвердити Національну програму правової освіти  населення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(далі - Програма), що додається.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3" w:name="o5"/>
      <w:bookmarkEnd w:id="3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2. Витрати  на  реалізацію  заходів із забезпечення виконання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Програми здійснювати за рахунок коштів державного бюджету в  межах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асигнувань,   передбачених   для  відповідних  міністерств,  інших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центральних    органів    виконавчої    влади,    які    визначені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відповідальними за виконання цих заходів.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4" w:name="o6"/>
      <w:bookmarkEnd w:id="4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Раді міністрів    Автономної   Республіки   Крим,   обласним,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Київській та  Севастопольській  міським  державним  адміністраціям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вживати  заходів  до  виділення в установленому порядку з місцевих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бюджетів коштів на реалізацію заходів  із  забезпечення  виконання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Програми.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5" w:name="o7"/>
      <w:bookmarkEnd w:id="5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3. Кабінету   Міністрів   України  привести  свої  рішення  у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відповідність із цим Указом.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6" w:name="o8"/>
      <w:bookmarkEnd w:id="6"/>
      <w:r w:rsidRPr="005013D0">
        <w:rPr>
          <w:rFonts w:ascii="Courier New" w:eastAsia="Times New Roman" w:hAnsi="Courier New" w:cs="Courier New"/>
          <w:sz w:val="28"/>
          <w:szCs w:val="28"/>
        </w:rPr>
        <w:lastRenderedPageBreak/>
        <w:t xml:space="preserve"> Президент України                                         Л.КУЧМА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7" w:name="o9"/>
      <w:bookmarkEnd w:id="7"/>
      <w:r w:rsidRPr="005013D0">
        <w:rPr>
          <w:rFonts w:ascii="Courier New" w:eastAsia="Times New Roman" w:hAnsi="Courier New" w:cs="Courier New"/>
          <w:sz w:val="28"/>
          <w:szCs w:val="28"/>
        </w:rPr>
        <w:t xml:space="preserve"> м. Київ, 18 жовтня 2001 року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          N 992/2001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8" w:name="o10"/>
      <w:bookmarkEnd w:id="8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                                      ЗАТВЕРДЖЕНО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                                    Указом Президента України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                                від 18 жовтня 2001 року N 992/2001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9" w:name="o11"/>
      <w:bookmarkEnd w:id="9"/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         НАЦІОНАЛЬНА ПРОГРАМА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правової освіти населення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0" w:name="o12"/>
      <w:bookmarkEnd w:id="10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                 1. Загальні положення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1" w:name="o13"/>
      <w:bookmarkEnd w:id="11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Становлення України  як  демократичної,   правової   держави,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формування    засад    громадянського    суспільства    зумовлюють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необхідність підвищення рівня правової культури населення.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2" w:name="o14"/>
      <w:bookmarkEnd w:id="12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Потребують вирішення на  державному  рівні  питання  дальшого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розвитку правосвідомості населення, подолання правового нігілізму,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задоволення потреб громадян у одержанні знань про право.  Це  може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бути забезпечено, насамперед, шляхом удосконалення правової освіти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населення.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3" w:name="o15"/>
      <w:bookmarkEnd w:id="13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Національна програма  правової  освіти  населення   (далі   -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Програма)  передбачає дальше створення необхідних умов для набуття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широкими верствами  населення  правових  знань  та  навичок  у  їх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застосуванні,  забезпечення  доступу  громадян  до джерел правової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інформації,  а  також  визначає  основні  напрями   правоосвітньої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  <w:r w:rsidRPr="005013D0">
        <w:rPr>
          <w:rFonts w:ascii="Courier New" w:eastAsia="Times New Roman" w:hAnsi="Courier New" w:cs="Courier New"/>
          <w:sz w:val="28"/>
          <w:szCs w:val="28"/>
        </w:rPr>
        <w:lastRenderedPageBreak/>
        <w:t xml:space="preserve">діяльності та першочергові заходи щодо їх реалізації.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4" w:name="o16"/>
      <w:bookmarkEnd w:id="14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Метою Програми   є   підвищення   загального  рівня  правової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культури  та  вдосконалення  системи  правової  освіти  населення,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набуття громадянами необхідного рівня правових знань, формування у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них поваги до права.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5" w:name="o17"/>
      <w:bookmarkEnd w:id="15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Основними завданнями Програми є: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6" w:name="o18"/>
      <w:bookmarkEnd w:id="16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підвищення рівня правової  підготовки  населення,  насамперед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учнівської  та студентської молоді,  громадян,  які перебувають на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державній службі,  обрані народними депутатами України, депутатами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місцевих  рад,  викладачів правових дисциплін та журналістів,  які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висвітлюють правову тематику;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7" w:name="o19"/>
      <w:bookmarkEnd w:id="17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створення належних умов для  набуття  громадянами  знань  про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свої права, свободи і обов'язки;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8" w:name="o20"/>
      <w:bookmarkEnd w:id="18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широке інформування населення про правову політику держави та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законодавство;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9" w:name="o21"/>
      <w:bookmarkEnd w:id="19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забезпечення вільного доступу  громадян  до  джерел  правової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інформації;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20" w:name="o22"/>
      <w:bookmarkEnd w:id="20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вдосконалення системи правової освіти  населення,  збереження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та розвиток вітчизняних традицій у цій сфері.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21" w:name="o23"/>
      <w:bookmarkEnd w:id="21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Мету Програми передбачається досягти шляхом: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22" w:name="o24"/>
      <w:bookmarkEnd w:id="22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утвердження гуманістичних правових ідей,  загальнолюдських та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національних   правових   цінностей,  високих  моральних  засад  у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  <w:r w:rsidRPr="005013D0">
        <w:rPr>
          <w:rFonts w:ascii="Courier New" w:eastAsia="Times New Roman" w:hAnsi="Courier New" w:cs="Courier New"/>
          <w:sz w:val="28"/>
          <w:szCs w:val="28"/>
        </w:rPr>
        <w:lastRenderedPageBreak/>
        <w:t xml:space="preserve">суспільному житті;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23" w:name="o25"/>
      <w:bookmarkEnd w:id="23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визнання правової освіти населення одним із основних чинників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формування  високої  правосвідомості  і  правової культури окремих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громадян та всього суспільства;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24" w:name="o26"/>
      <w:bookmarkEnd w:id="24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активної участі  в  організації  і  здійсненні   заходів   із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правової   освіти  населення  органів  виконавчої  влади,  органів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місцевого  самоврядування,  об'єднань  громадян,   навчальних   та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культурних     закладів,     наукових     установ,     міжвідомчих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координаційно-методичних  рад   з   правової   освіти   населення,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видавництв  та видавничих організацій,  засобів масової інформації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та  поєднання  комплексу  заходів  у  сфері  правової  освіти,  що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здійснюються цими органами, організаціями, закладами і установами;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25" w:name="o27"/>
      <w:bookmarkEnd w:id="25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органічного поєднання правової освіти із загальною середньою,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професійно-технічною і вищою освітою;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26" w:name="o28"/>
      <w:bookmarkEnd w:id="26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розроблення сучасної методологічної бази для реалізації  усіх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напрямів і форм правоосвітньої діяльності;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27" w:name="o29"/>
      <w:bookmarkEnd w:id="27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надання правової  освіти  навчальними закладами як державної,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так і інших форм власності, на платній або безоплатній основі;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28" w:name="o30"/>
      <w:bookmarkEnd w:id="28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поліпшення умов для здійснення творчої,  благодійної та іншої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суспільнокорисної діяльності у сфері правової освіти;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29" w:name="o31"/>
      <w:bookmarkEnd w:id="29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залучення громадян до участі в удосконаленні системи правової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  <w:r w:rsidRPr="005013D0">
        <w:rPr>
          <w:rFonts w:ascii="Courier New" w:eastAsia="Times New Roman" w:hAnsi="Courier New" w:cs="Courier New"/>
          <w:sz w:val="28"/>
          <w:szCs w:val="28"/>
        </w:rPr>
        <w:lastRenderedPageBreak/>
        <w:t xml:space="preserve">освіти;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30" w:name="o32"/>
      <w:bookmarkEnd w:id="30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сприяння самоосвіті  населення  з  питань  права  і  держави;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31" w:name="o33"/>
      <w:bookmarkEnd w:id="31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забезпечення відкритості правової  інформації,  доступу  всіх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верств населення до її джерел;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32" w:name="o34"/>
      <w:bookmarkEnd w:id="32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систематичного і   безперервного  поширення  серед  населення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знань про право і державу,  в тому  числі  шляхом  оприлюднення  в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офіційних    виданнях,    інших    засобах    масової   інформації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нормативно-правових актів,  видання  офіційних   збірників   актів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законодавства   та  коментарів  до  них,  широкого  розповсюдження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правової літератури;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33" w:name="o35"/>
      <w:bookmarkEnd w:id="33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безпосередньої участі юристів у поширенні правових знань;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34" w:name="o36"/>
      <w:bookmarkEnd w:id="34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всебічного міжнародного  співробітництва  з  питань  правової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освіти.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35" w:name="o37"/>
      <w:bookmarkEnd w:id="35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Реалізація Програми сприятиме: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36" w:name="o38"/>
      <w:bookmarkEnd w:id="36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підвищенню рівня правової культури як окремих громадян, так і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суспільства в цілому;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37" w:name="o39"/>
      <w:bookmarkEnd w:id="37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формуванню у громадян поваги до права, гуманістичних правових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ідей, загальнолюдських та національних правових цінностей, а також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подоланню правового нігілізму;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38" w:name="o40"/>
      <w:bookmarkEnd w:id="38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поліпшенню якості підготовки викладачів правових дисциплін та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підвищенню     ефективності    викладання    цих    дисциплін    у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загальноосвітніх,  професійно-технічних, вищих </w:t>
      </w:r>
      <w:r w:rsidRPr="005013D0">
        <w:rPr>
          <w:rFonts w:ascii="Courier New" w:eastAsia="Times New Roman" w:hAnsi="Courier New" w:cs="Courier New"/>
          <w:sz w:val="28"/>
          <w:szCs w:val="28"/>
        </w:rPr>
        <w:lastRenderedPageBreak/>
        <w:t xml:space="preserve">навчальних закладах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і закладах післядипломної освіти;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39" w:name="o41"/>
      <w:bookmarkEnd w:id="39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підвищенню рівня правової поінформованості населення.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40" w:name="o42"/>
      <w:bookmarkEnd w:id="40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        II. Основні напрями реалізації Програми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41" w:name="o43"/>
      <w:bookmarkEnd w:id="41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Правова освіта   населення  полягає  у  здійсненні  комплексу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заходів  виховного,  навчального  та   інформаційного   характеру,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спрямованих  на  створення  належних  умов для набуття громадянами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обсягу правових знань та навичок у їх застосуванні, необхідних для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реалізації  громадянами  своїх  прав  і свобод,  а також виконання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покладених на них обов'язків.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42" w:name="o44"/>
      <w:bookmarkEnd w:id="42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Правова освіта є складовою частиною системи освіти і  має  на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меті    формування    високого    рівня   правової   культури   та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правосвідомості особи, її ціннісних орієнтирів та активної позиції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як члена громадянського суспільства.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43" w:name="o45"/>
      <w:bookmarkEnd w:id="43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Надання правової  освіти має здійснюватися в усіх дошкільних,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загальноосвітніх,  професійно-технічних, вищих навчальних закладах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і закладах післядипломної освіти.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44" w:name="o46"/>
      <w:bookmarkEnd w:id="44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Початкова правова освіта здобувається у дошкільних навчальних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закладах, де дітям надаються початкові знання про норми поведінки,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формуються  навички їх дотримання,  виховується повага до батьків,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вихователів, ровесників, людей похилого віку тощо.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45" w:name="o47"/>
      <w:bookmarkEnd w:id="45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У дошкільних навчальних закладах правове навчання і виховання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здійснюється   на   основі   програм,  рекомендацій  і  </w:t>
      </w:r>
      <w:r w:rsidRPr="005013D0">
        <w:rPr>
          <w:rFonts w:ascii="Courier New" w:eastAsia="Times New Roman" w:hAnsi="Courier New" w:cs="Courier New"/>
          <w:sz w:val="28"/>
          <w:szCs w:val="28"/>
        </w:rPr>
        <w:lastRenderedPageBreak/>
        <w:t xml:space="preserve">методичних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вказівок,  які затверджуються Міністерством освіти і науки України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за погодженням з Міністерством юстиції України.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46" w:name="o48"/>
      <w:bookmarkEnd w:id="46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Надалі правова     освіта     надається    загальноосвітніми,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професійно-технічними, вищими навчальними  закладами  і  закладами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післядипломної освіти.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47" w:name="o49"/>
      <w:bookmarkEnd w:id="47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Обсяг і    зміст    обов'язкового   курсу   з   правознавства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визначається для загальноосвітніх навчальних закладів  -  потребою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суспільства   у   вихованні   правосвідомого  громадянина,  а  для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професійно-технічних,  вищих  навчальних   закладів   і   закладів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післядипломної  освіти  -  крім  того,  ще  й високими вимогами до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освітнього, освітньо-кваліфікаційного рівня особи.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48" w:name="o50"/>
      <w:bookmarkEnd w:id="48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У загальноосвітніх,  професійно-технічних,  вищих  навчальних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закладах  і  закладах  післядипломної  освіти  здійснюється широка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позакласна  і  позааудиторна  робота  з   правового   навчання   і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виховання,  до якої залучаються вчені,  представники правозахисних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організацій,  працівники правоохоронних органів,  інші  фахівці  в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галузі права.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49" w:name="o51"/>
      <w:bookmarkEnd w:id="49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Типові програми  вивчення  правових  дисциплін затверджуються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Міністерством  освіти   і   науки   України   за   погодженням   з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Міністерством юстиції України.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50" w:name="o52"/>
      <w:bookmarkEnd w:id="50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Складовою частиною  правової  освіти  є самоосвіта громадян з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питань права і держави.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51" w:name="o53"/>
      <w:bookmarkEnd w:id="51"/>
      <w:r w:rsidRPr="005013D0">
        <w:rPr>
          <w:rFonts w:ascii="Courier New" w:eastAsia="Times New Roman" w:hAnsi="Courier New" w:cs="Courier New"/>
          <w:sz w:val="28"/>
          <w:szCs w:val="28"/>
        </w:rPr>
        <w:lastRenderedPageBreak/>
        <w:t xml:space="preserve">     Методичні рекомендації з питань правової самоосвіти  громадян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розробляються Міністерством освіти і науки України,  Міністерством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юстиції України,  Інститутом держави і права імені В.М. Корецького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НАН   України,  Академією  правових  наук  України  та  періодично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публікуються     у     виданнях     педагогічного,     юридичного,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культурно-освітнього спрямування.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52" w:name="o54"/>
      <w:bookmarkEnd w:id="52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Правова освіта   здійснюється   із   застосуванням   сучасних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інформаційних   технологій,   зокрема   елементів    дистанційного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навчання.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53" w:name="o55"/>
      <w:bookmarkEnd w:id="53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Розроблення пропозицій  щодо  координації  діяльності органів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виконавчої  влади,  органів  місцевого  самоврядування,  об'єднань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громадян,  навчальних  та  культурних закладів,  наукових установ,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видавництв та видавничих організацій, засобів масової інформації у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сфері  правової  освіти,  а  також  надання  методичної допомоги у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проведенні  цієї  діяльності  здійснює  Всеукраїнська   міжвідомча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координаційно-методична   рада   з   правової   освіти  населення,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положення про яку затверджується Кабінетом  Міністрів  України  за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поданням Міністерства юстиції України.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54" w:name="o56"/>
      <w:bookmarkEnd w:id="54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Рада міністрів  Автономної  Республіки  Крим,  місцеві органи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виконавчої  влади  за  поданням  відповідних   управлінь   юстиції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утворюють   місцеві   міжвідомчі  координаційно-методичні  ради  з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правової освіти населення,  затверджують їх  склад  та  положення,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вирішують  у  межах  своєї  компетенції  питання </w:t>
      </w:r>
      <w:r w:rsidRPr="005013D0">
        <w:rPr>
          <w:rFonts w:ascii="Courier New" w:eastAsia="Times New Roman" w:hAnsi="Courier New" w:cs="Courier New"/>
          <w:sz w:val="28"/>
          <w:szCs w:val="28"/>
        </w:rPr>
        <w:lastRenderedPageBreak/>
        <w:t xml:space="preserve">організаційного і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матеріально-технічного забезпечення їх діяльності.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55" w:name="o57"/>
      <w:bookmarkEnd w:id="55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Підготовка викладачів правових дисциплін здійснюється  вищими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навчальними  закладами  як  за  державним  замовленням,  так  і за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рахунок коштів фізичних та юридичних осіб.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56" w:name="o58"/>
      <w:bookmarkEnd w:id="56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Центрами досліджень з  проблем  правової  освіти  є  Академія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правових   наук   України   та  Інститут  держави  і  права  імені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В.М. Корецького НАН України.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57" w:name="o59"/>
      <w:bookmarkEnd w:id="57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Публічною бібліотекою,     яка     забезпечує      акумуляцію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документально-інформаційних    ресурсів,    що   містять   правову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інформацію,  та доступ населення до цих  ресурсів,  є  Національна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юридична бібліотека.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58" w:name="o60"/>
      <w:bookmarkEnd w:id="58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З метою  розвитку  правової  освіти  населення місцеві органи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виконавчої влади,  органи місцевого самоврядування в  межах  своєї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компетенції  вживають заходів до розширення мережі спеціалізованих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навчальних закладів, бібліотек, збільшення кількості друкованих та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аудіовізуальних засобів масової інформації правового спрямування.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59" w:name="o61"/>
      <w:bookmarkEnd w:id="59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Державні засоби  масової  інформації  систематично інформують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населення  про  національне  законодавство,   діяльність   органів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законодавчої,   виконавчої,   судової  влади,  а  також  про  стан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правопорядку,  боротьбу   з   правопорушеннями,   особливо   серед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неповнолітніх, профілактику їх вчинення тощо.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60" w:name="o62"/>
      <w:bookmarkEnd w:id="60"/>
      <w:r w:rsidRPr="005013D0">
        <w:rPr>
          <w:rFonts w:ascii="Courier New" w:eastAsia="Times New Roman" w:hAnsi="Courier New" w:cs="Courier New"/>
          <w:sz w:val="28"/>
          <w:szCs w:val="28"/>
        </w:rPr>
        <w:lastRenderedPageBreak/>
        <w:t xml:space="preserve">     Для дальшого  вдосконалення правової освіти населення в межах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державного замовлення створюються загальні і навчальні телевізійні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та радіомовні канали, а також запроваджуються сторінки, рубрики та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інші популярні форми надання правової інформації.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61" w:name="o63"/>
      <w:bookmarkEnd w:id="61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Державні заклади,  підприємства   та   організації   культури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проводять відповідну правоосвітню та правовиховну діяльність.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62" w:name="o64"/>
      <w:bookmarkEnd w:id="62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З цією метою за участю органів виконавчої влади,  відповідних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управлінь юстиції,  навчальних  закладів  і  наукових  установ  на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громадських   або   договірних   засадах   створюються   лекторії,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кінолекторії,  проводяться виставки друкованої продукції правового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спрямування,  зустрічі з фахівцями-юристами,  читацькі конференції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та інші заходи.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63" w:name="o65"/>
      <w:bookmarkEnd w:id="63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 III. Основні заходи із забезпечення виконання Програми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64" w:name="o66"/>
      <w:bookmarkEnd w:id="64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1. Вживати в межах своєї компетенції заходів щодо  практичної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реалізації Програми, систематично аналізувати стан правової освіти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населення та вносити пропозиції щодо його поліпшення.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65" w:name="o67"/>
      <w:bookmarkEnd w:id="65"/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            Міністерства, інші центральні та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місцеві органи виконавчої влади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66" w:name="o68"/>
      <w:bookmarkEnd w:id="66"/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            Постійно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67" w:name="o69"/>
      <w:bookmarkEnd w:id="67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2. Забезпечити  розроблення  і  затвердження  в установленому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порядку регіональних програм правової освіти населення.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68" w:name="o70"/>
      <w:bookmarkEnd w:id="68"/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            Місцеві органи виконавчої влади,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обласні, Київська та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Севастопольська міські,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районні міжвідомчі координаційно-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методичні ради з правової освіти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населення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69" w:name="o71"/>
      <w:bookmarkEnd w:id="69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                     2001-2002 роки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70" w:name="o72"/>
      <w:bookmarkEnd w:id="70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3. Вивчати  і  аналізувати  діяльність  місцевих  міжвідомчих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координаційно-методичних рад з правової освіти населення,  вживати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організаційні,  методичні  та  інші  заходи   до   підвищення   її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ефективності.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71" w:name="o73"/>
      <w:bookmarkEnd w:id="71"/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            Всеукраїнська міжвідомча координаційно-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методична рада з правової освіти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населення, місцеві органи виконавчої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влади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72" w:name="o74"/>
      <w:bookmarkEnd w:id="72"/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            Постійно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73" w:name="o75"/>
      <w:bookmarkEnd w:id="73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4. Організовувати    проведення    конференцій,    семінарів,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симпозіумів  тощо  з  питань  підвищення  рівня  правової культури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громадян.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74" w:name="o76"/>
      <w:bookmarkEnd w:id="74"/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            Місцеві органи виконавчої влади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75" w:name="o77"/>
      <w:bookmarkEnd w:id="75"/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            Постійно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76" w:name="o78"/>
      <w:bookmarkEnd w:id="76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5. Забезпечити оновлення  з  урахуванням  сучасних  вимог  та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видання   типових   програм   правового   навчання  різних  верств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населення.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77" w:name="o79"/>
      <w:bookmarkEnd w:id="77"/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            Міністерство освіти і науки України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разом з Міністерством юстиції України,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Міністерством культури і мистецтв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України, Інститутом держави і права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імені В.М. Корецького НАН України,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Академією правових наук України,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Академією педагогічних наук України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78" w:name="o80"/>
      <w:bookmarkEnd w:id="78"/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            Постійно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79" w:name="o81"/>
      <w:bookmarkEnd w:id="79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6. Організовувати  проведення  соціологічних   досліджень   з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питань  ефективності правоосвітньої діяльності та з урахуванням їх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результатів розробляти  наукові  рекомендації  щодо  вдосконалення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цієї діяльності.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80" w:name="o82"/>
      <w:bookmarkEnd w:id="80"/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            Інститут держави і права імені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В.М. Корецького НАН України,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Академія правових наук України,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Академія педагогічних наук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України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81" w:name="o83"/>
      <w:bookmarkEnd w:id="81"/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            Щорічно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82" w:name="o84"/>
      <w:bookmarkEnd w:id="82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7. Вирішити   питання   щодо   надання  підтримки  у  виданні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підручників та посібників з  правознавства  для  загальноосвітніх,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професійно-технічних  та  вищих  навчальних  закладів,  популярних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юридичних посібників,  збірників актів законодавства,  а  також  у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комплектуванні правовою літературою бібліотечних фондів.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83" w:name="o85"/>
      <w:bookmarkEnd w:id="83"/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            Міністерство освіти і науки України,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Міністерство культури і мистецтв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України, Міністерство юстиції України,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Державний комітет інформаційної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політики, телебачення і радіомовлення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України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84" w:name="o86"/>
      <w:bookmarkEnd w:id="84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                     2001 рік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85" w:name="o87"/>
      <w:bookmarkEnd w:id="85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8. Забезпечувати  проведення  навчально-методичних  семінарів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для    викладачів    правових    дисциплін   загальноосвітніх   та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професійно-технічних навчальних закладів  із  залученням  наукових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працівників та фахівців-практиків у галузі права.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86" w:name="o88"/>
      <w:bookmarkEnd w:id="86"/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            Міністерство освіти і науки України,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місцеві органи виконавчої влади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87" w:name="o89"/>
      <w:bookmarkEnd w:id="87"/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            Щорічно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88" w:name="o90"/>
      <w:bookmarkEnd w:id="88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9. Включати до тематик дисертаційних  досліджень  і  наукових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робіт  питання  правової  освіти населення.  Сприяти опублікуванню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дисертаційних досліджень і наукових робіт  з  найбільш  актуальних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питань правової освіти населення.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89" w:name="o91"/>
      <w:bookmarkEnd w:id="89"/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            Національна академія наук України,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Академія правових наук України, Інститут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держави і права імені В.М. Корецького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НАН України,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Національна юридична академія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України імені Ярослава Мудрого, Одеська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національна юридична академія, Київський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національний університет імені Тараса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Шевченка, Львівський національний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університет імені Івана Франка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90" w:name="o92"/>
      <w:bookmarkEnd w:id="90"/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            Починаючи з 2001 року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91" w:name="o93"/>
      <w:bookmarkEnd w:id="91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10. Забезпечувати  обов'язкове  надання  державним службовцям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під час їх підготовки,  перепідготовки та підвищення  кваліфікації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комплексу   знань   з  питань  правового  забезпечення  державного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управління та  державної  служби,  що  включатиме  вивчення  основ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правознавства, відповідних актів законодавства.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92" w:name="o94"/>
      <w:bookmarkEnd w:id="92"/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            Міністерства, інші центральні органи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виконавчої  влади,   Головне  управління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державної служби України, Рада міністрів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Автономної Республіки Крим, обласні,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Київська  та   Севастопольська  міські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державні адміністрації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93" w:name="o95"/>
      <w:bookmarkEnd w:id="93"/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            Постійно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94" w:name="o96"/>
      <w:bookmarkEnd w:id="94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11. Забезпечувати  висвітлення  в  теле-  та   радіопередачах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актуальних правових питань,  приділивши особливу увагу роз'ясненню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відповідних  актів  законодавства  та  практики  їх  застосування.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Організувати  з  цією метою цикл навчально-методичних телепередач.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Залучати до висвітлення правових  питань  керівників  міністерств,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інших  центральних  та місцевих органів виконавчої влади,  вчених,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провідних фахівців-практиків у галузі права.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95" w:name="o97"/>
      <w:bookmarkEnd w:id="95"/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            Державний комітет інформаційної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політики, телебачення і радіомовлення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України разом із заінтересованими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міністерствами та іншими центральними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органами виконавчої влади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96" w:name="o98"/>
      <w:bookmarkEnd w:id="96"/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            Постійно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97" w:name="o99"/>
      <w:bookmarkEnd w:id="97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12. Провести конференції керівників видавництв та  видавничих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організацій,   що   здійснюють   підготовку  і  випуск  видавничої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продукції  правового  спрямування.  Розробити  рекомендації   щодо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підготовки   і   випуску   такої   продукції.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98" w:name="o100"/>
      <w:bookmarkEnd w:id="98"/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            Державний комітет інформаційної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політики, телебачення і радіомовлення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України, Міністерство юстиції України,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Інститут держави і права імені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В.М. Корецького НАН України,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Спілка юристів України (за згодою)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99" w:name="o101"/>
      <w:bookmarkEnd w:id="99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                     2001-2002 та наступні роки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                          (в разі потреби)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00" w:name="o102"/>
      <w:bookmarkEnd w:id="100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13. Сприяти створенню молодіжних правових клубів.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01" w:name="o103"/>
      <w:bookmarkEnd w:id="101"/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            Державний комітет молодіжної політики,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спорту і туризму України, Міністерство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культури і мистецтв України, місцеві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органи виконавчої влади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02" w:name="o104"/>
      <w:bookmarkEnd w:id="102"/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            Постійно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03" w:name="o105"/>
      <w:bookmarkEnd w:id="103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14. Проводити  тижні   і   декади   показу   кінофільмів   за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морально-правовою  тематикою,   організовувати  заняття  молоді  у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кінолекторіях.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04" w:name="o106"/>
      <w:bookmarkEnd w:id="104"/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            Міністерство культури і мистецтв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України, Міністерство освіти і науки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України, місцеві органи виконавчої влади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05" w:name="o107"/>
      <w:bookmarkEnd w:id="105"/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            Постійно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06" w:name="o108"/>
      <w:bookmarkEnd w:id="106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15. Залучати  до   проведення   правороз'яснювальної   роботи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найбільш  кваліфікованих  учених  та  фахівців-практиків  у галузі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права.   Розробити   систему    заохочень    активних    учасників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правоосвітнього процесу.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07" w:name="o109"/>
      <w:bookmarkEnd w:id="107"/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            Місцеві органи виконавчої влади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08" w:name="o110"/>
      <w:bookmarkEnd w:id="108"/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            Постійно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09" w:name="o111"/>
      <w:bookmarkEnd w:id="109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16. Визначати  реальну  потребу  і  забезпечувати  підготовку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необхідної   кількості   викладачів   правових    дисциплін    для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загальноосвітніх,   професійно-технічних   та   вищих   навчальних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закладів.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10" w:name="o112"/>
      <w:bookmarkEnd w:id="110"/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            Міністерство освіти і науки України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11" w:name="o113"/>
      <w:bookmarkEnd w:id="111"/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            Щорічно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12" w:name="o114"/>
      <w:bookmarkEnd w:id="112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17. Вирішити  питання  щодо  обов'язкового  викладання  основ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правознавства у загальноосвітніх навчальних закладах починаючи з 9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класу.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13" w:name="o115"/>
      <w:bookmarkEnd w:id="113"/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            Міністерство освіти і науки України,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Міністерство юстиції України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14" w:name="o116"/>
      <w:bookmarkEnd w:id="114"/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            Починаючи з 2002/2003 навчального року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15" w:name="o117"/>
      <w:bookmarkEnd w:id="115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18. Забезпечити  розроблення  методик  і  видання  методичних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посібників  із  викладання  основ  правознавства  в  9-12   класах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загальноосвітніх  навчальних закладів,  а також видання навчальних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підручників з основ правознавства.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16" w:name="o118"/>
      <w:bookmarkEnd w:id="116"/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            Міністерство освіти і науки України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17" w:name="o119"/>
      <w:bookmarkEnd w:id="117"/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            До початку 2002/2003 навчального року,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далі - постійно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18" w:name="o120"/>
      <w:bookmarkEnd w:id="118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19. Проводити серед населення олімпіади,  конкурси, вікторини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та інші змагання на краще володіння правовими знаннями.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19" w:name="o121"/>
      <w:bookmarkEnd w:id="119"/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            Міністерство освіти і науки України,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Міністерство юстиції України, Академія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педагогічних наук України, Академія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правових наук України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20" w:name="o122"/>
      <w:bookmarkEnd w:id="120"/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            Постійно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21" w:name="o123"/>
      <w:bookmarkEnd w:id="121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20. Проводити напередодні Дня юриста заходи з поширення серед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населення знань про право і  державу,  інформування  громадян  про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правову   політику   держави,   стан  законності  і  правопорядку,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забезпечення прав і свобод людини.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22" w:name="o124"/>
      <w:bookmarkEnd w:id="122"/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            Міністерство юстиції України,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Міністерство внутрішніх справ України,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Служба безпеки України, Державний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комітет України з питань регуляторної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політики та підприємництва, Інститут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держави і права імені В.М. Корецького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НАН України,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Академія правових наук України,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вищі юридичні навчальні заклади, Спілка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юристів України (за згодою)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23" w:name="o125"/>
      <w:bookmarkEnd w:id="123"/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            Щорічно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24" w:name="o126"/>
      <w:bookmarkEnd w:id="124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21. Проводити всеукраїнські огляди-конкурси: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25" w:name="o127"/>
      <w:bookmarkEnd w:id="125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на краще       забезпечення       управліннями        юстиції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координаційно-методичної діяльності з правової освіти населення;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26" w:name="o128"/>
      <w:bookmarkEnd w:id="126"/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            Міністерство юстиції України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27" w:name="o129"/>
      <w:bookmarkEnd w:id="127"/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            Щорічно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28" w:name="o130"/>
      <w:bookmarkEnd w:id="128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на кращу       організацію       діяльності       міжвідомчих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координаційно-методичних рад з правової освіти населення;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29" w:name="o131"/>
      <w:bookmarkEnd w:id="129"/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            Всеукраїнська міжвідомча координаційно-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методична рада з правової освіти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населення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30" w:name="o132"/>
      <w:bookmarkEnd w:id="130"/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            Щорічно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31" w:name="o133"/>
      <w:bookmarkEnd w:id="131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на краще      висвітлення     правоосвітньої     проблематики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видавництвами,  видавничими  організаціями,  друкованими  засобами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масової інформації юридичного спрямування.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32" w:name="o134"/>
      <w:bookmarkEnd w:id="132"/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            Державний комітет інформаційної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політики, телебачення і радіомовлення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України, Міністерство юстиції України,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Міністерство освіти і науки України,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Міністерство внутрішніх справ України,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Служба безпеки України, Спілка юристів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України (за згодою)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33" w:name="o135"/>
      <w:bookmarkEnd w:id="133"/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            Щорічно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34" w:name="o136"/>
      <w:bookmarkEnd w:id="134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22. Внести на розгляд Кабінету Міністрів  України  пропозиції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щодо створення у місті Києві Палацу юриста.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35" w:name="o137"/>
      <w:bookmarkEnd w:id="135"/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            Міністерство юстиції України,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Міністерство економіки та з питань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європейської інтеграції України,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Академія правових наук України,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Київська міська державна адміністрація,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  Спілка юристів України (за згодою) </w:t>
      </w:r>
      <w:r w:rsidRPr="005013D0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36" w:name="o138"/>
      <w:bookmarkEnd w:id="136"/>
      <w:r w:rsidRPr="005013D0">
        <w:rPr>
          <w:rFonts w:ascii="Courier New" w:eastAsia="Times New Roman" w:hAnsi="Courier New" w:cs="Courier New"/>
          <w:sz w:val="28"/>
          <w:szCs w:val="28"/>
        </w:rPr>
        <w:t xml:space="preserve">                          2001 рік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</w:r>
    </w:p>
    <w:p w:rsidR="005013D0" w:rsidRPr="005013D0" w:rsidRDefault="005013D0" w:rsidP="0050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37" w:name="o139"/>
      <w:bookmarkEnd w:id="137"/>
      <w:r w:rsidRPr="005013D0">
        <w:rPr>
          <w:rFonts w:ascii="Courier New" w:eastAsia="Times New Roman" w:hAnsi="Courier New" w:cs="Courier New"/>
          <w:sz w:val="28"/>
          <w:szCs w:val="28"/>
        </w:rPr>
        <w:t xml:space="preserve"> Глава Адміністрації </w:t>
      </w:r>
      <w:r w:rsidRPr="005013D0">
        <w:rPr>
          <w:rFonts w:ascii="Courier New" w:eastAsia="Times New Roman" w:hAnsi="Courier New" w:cs="Courier New"/>
          <w:sz w:val="28"/>
          <w:szCs w:val="28"/>
        </w:rPr>
        <w:br/>
        <w:t xml:space="preserve"> Президента України                                       В.ЛИТВИН </w:t>
      </w:r>
    </w:p>
    <w:p w:rsidR="000B748E" w:rsidRPr="005013D0" w:rsidRDefault="000B748E">
      <w:pPr>
        <w:rPr>
          <w:sz w:val="28"/>
          <w:szCs w:val="28"/>
        </w:rPr>
      </w:pPr>
    </w:p>
    <w:sectPr w:rsidR="000B748E" w:rsidRPr="0050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5013D0"/>
    <w:rsid w:val="000B748E"/>
    <w:rsid w:val="0050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01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13D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3664</Words>
  <Characters>20886</Characters>
  <Application>Microsoft Office Word</Application>
  <DocSecurity>0</DocSecurity>
  <Lines>174</Lines>
  <Paragraphs>49</Paragraphs>
  <ScaleCrop>false</ScaleCrop>
  <Company>Microsoft</Company>
  <LinksUpToDate>false</LinksUpToDate>
  <CharactersWithSpaces>24501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2002-01-01T01:10:00Z</dcterms:created>
  <dcterms:modified xsi:type="dcterms:W3CDTF">2002-01-01T01:11:00Z</dcterms:modified>
</cp:coreProperties>
</file>